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13" w:rsidRDefault="00A70786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30"/>
          <w:szCs w:val="30"/>
        </w:rPr>
      </w:pPr>
      <w:r>
        <w:rPr>
          <w:rFonts w:ascii="Times New Roman" w:eastAsia="宋体" w:hAnsi="ˎ̥" w:cs="Times New Roman"/>
          <w:b/>
          <w:bCs/>
          <w:kern w:val="0"/>
          <w:sz w:val="30"/>
          <w:szCs w:val="30"/>
        </w:rPr>
        <w:t>山东科技大学学生校外毕业论文工作协议书</w:t>
      </w:r>
    </w:p>
    <w:p w:rsidR="009A1D13" w:rsidRDefault="009A1D13">
      <w:pPr>
        <w:widowControl/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毕业生在校外的科研、生产单位进行毕业论文工作，是产、学、研合作的一种良好方式，为学生直接面向社会、接触社会、适应社会提供了机会，既有利于提高学生掌握新理论、新方法的能力，也有利于提高我校学生理论联系实际的水平，同时也为相关单位解决实际问题提供了一定的帮助。为加强管理，保证学生在校外毕业论文的质量和效果，经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三</w:t>
      </w:r>
      <w:r>
        <w:rPr>
          <w:rFonts w:ascii="Times New Roman" w:eastAsia="宋体" w:hAnsi="宋体" w:cs="Times New Roman"/>
          <w:kern w:val="0"/>
          <w:sz w:val="24"/>
          <w:szCs w:val="24"/>
        </w:rPr>
        <w:t>方协商达成如下协议：</w:t>
      </w:r>
      <w:bookmarkStart w:id="0" w:name="_GoBack"/>
      <w:bookmarkEnd w:id="0"/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甲方（学生所在学院）：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</w:t>
      </w:r>
      <w:r>
        <w:rPr>
          <w:rFonts w:ascii="Times New Roman" w:eastAsia="宋体" w:hAnsi="宋体" w:cs="Times New Roman"/>
          <w:kern w:val="0"/>
          <w:sz w:val="24"/>
          <w:szCs w:val="24"/>
          <w:u w:val="single"/>
        </w:rPr>
        <w:t>经济管理学院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乙方（校外指导学生毕业设计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宋体" w:hAnsi="宋体" w:cs="Times New Roman"/>
          <w:kern w:val="0"/>
          <w:sz w:val="24"/>
          <w:szCs w:val="24"/>
        </w:rPr>
        <w:t>论文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>
        <w:rPr>
          <w:rFonts w:ascii="Times New Roman" w:eastAsia="宋体" w:hAnsi="宋体" w:cs="Times New Roman"/>
          <w:kern w:val="0"/>
          <w:sz w:val="24"/>
          <w:szCs w:val="24"/>
        </w:rPr>
        <w:t>单位）：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丙方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宋体" w:hAnsi="宋体" w:cs="Times New Roman"/>
          <w:kern w:val="0"/>
          <w:sz w:val="24"/>
          <w:szCs w:val="24"/>
        </w:rPr>
        <w:t>学生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>
        <w:rPr>
          <w:rFonts w:ascii="Times New Roman" w:eastAsia="宋体" w:hAnsi="宋体" w:cs="Times New Roman"/>
          <w:kern w:val="0"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                                        </w:t>
      </w:r>
    </w:p>
    <w:p w:rsidR="009A1D13" w:rsidRDefault="00A70786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甲方的权利与义务：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为乙方提供相关毕业生的基本情况及学院毕业论文的有关规定。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对乙方指定的毕业论文指导教师进行资格审查，对毕业论文的选题及校外指导教师的指导内容进行审批。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指定一名校内指导教师，负责了解毕业论文的进展情况，协助校外指导教师指导毕业论文。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督促检查参加校外毕业论文工作学生认真遵守乙方的有关规章制度。督促校内指导教师定期与学生联系，检查学生毕业论文的有关情况（如毕业论文进度、遵守规章制度、安全等）并与校外指导教师一起解决毕业论文写作中存在的问题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与乙方共同负责对丙方在毕业论文写作期间的思想、安全意识、工作纪律等方面的教育。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对乙方反馈的有关学生的问题及时协调解决。</w:t>
      </w:r>
    </w:p>
    <w:p w:rsidR="009A1D13" w:rsidRDefault="00A70786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乙方的权利与义务：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负责提供学生毕业论文工作的场所，并为学生完成毕业论文提供必要的条件。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指定一名具有中级及以上职称的专业人员担任毕业论文指导老师。指导学生制定毕业</w:t>
      </w:r>
      <w:r>
        <w:rPr>
          <w:rFonts w:ascii="Times New Roman" w:eastAsia="宋体" w:hAnsi="宋体" w:cs="Times New Roman"/>
          <w:kern w:val="0"/>
          <w:sz w:val="24"/>
          <w:szCs w:val="24"/>
        </w:rPr>
        <w:t>论文题目和毕业论文工作大纲，并交甲方审查备案。学生毕业论文要按工作大纲进行。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丙方在乙方实习、论文工作期间的食宿与交通费用等方面问题由乙方负责。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定期与甲方指导老师联系，通报学生的工作表现及论文进展情况，以保证学生的毕业论文质量。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负责学生在毕业论文工作场所的安全教育及管理工作，保证学生在毕业论文工作场所的人身安全。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保证学生参加校内教学与指定活动的时间，如有冲突，服从甲方活动安排。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与甲方共同负责对丙方在设计期间的思想、安全意识、工作纪律等方面的教育。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毕业论文工作结束时，由乙方给</w:t>
      </w:r>
      <w:r>
        <w:rPr>
          <w:rFonts w:ascii="Times New Roman" w:eastAsia="宋体" w:hAnsi="宋体" w:cs="Times New Roman"/>
          <w:kern w:val="0"/>
          <w:sz w:val="24"/>
          <w:szCs w:val="24"/>
        </w:rPr>
        <w:t>出学生的评语及推荐成绩。</w:t>
      </w:r>
    </w:p>
    <w:p w:rsidR="009A1D13" w:rsidRDefault="00A70786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丙方的权利与义务：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丙方毕业设计（论文）所必须的基本条件由甲乙双方协调解决。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毕业设计（论文）期间，丙方必须严格遵守学校的有关规定，积极维护个人及学校利益。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丙方必须严格遵守乙方的劳动纪律，服从管理，不得从事违规或违纪活动。若违反纪律，经教育无效，乙方有权将丙方退回甲方，由甲另行安排毕业设计。视情节轻重，甲方给予批评教育直至纪律处分。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对乙方提出的不合理要求丙方有权向指导老师和学院反映，由甲乙双方协商解决，丙方不得与乙方管理人员争辩，更不允许发生口角和冲突。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丙方在外期间，有责任、有义务维护个人及学校利益。不得违反《山东科技大学学生手册》有关规定，由此造成的不良后果，完全由丙方个人承担。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根据双向选择的原则，丙方和乙方最迟在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日前达成双方的就业意向。就业意向不得影响毕业论文工作的正常进行。</w:t>
      </w:r>
    </w:p>
    <w:p w:rsidR="009A1D13" w:rsidRDefault="00A70786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其他说明：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丙方在外毕业论文工作时间安排：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月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—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日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毕业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论文工作</w:t>
      </w:r>
      <w:r>
        <w:rPr>
          <w:rFonts w:ascii="Times New Roman" w:eastAsia="宋体" w:hAnsi="宋体" w:cs="Times New Roman"/>
          <w:kern w:val="0"/>
          <w:sz w:val="24"/>
          <w:szCs w:val="24"/>
        </w:rPr>
        <w:t>结束后，乙方安排丙方按时返校，准备整理材料和进行毕业答辩等事宜。甲方邀请乙方在条件许可的情况下，派指导教师或有关专家参与毕业答辩。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本协议有效期自</w:t>
      </w:r>
      <w:r>
        <w:rPr>
          <w:rFonts w:ascii="Times New Roman" w:eastAsia="宋体" w:hAnsi="宋体" w:cs="Times New Roman"/>
          <w:kern w:val="0"/>
          <w:sz w:val="24"/>
          <w:szCs w:val="24"/>
        </w:rPr>
        <w:t>签字之日起生效。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本协议一式三份，甲、乙、丙方各执一份。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．</w:t>
      </w:r>
      <w:r>
        <w:rPr>
          <w:rFonts w:ascii="Times New Roman" w:eastAsia="宋体" w:hAnsi="宋体" w:cs="Times New Roman"/>
          <w:kern w:val="0"/>
          <w:sz w:val="24"/>
          <w:szCs w:val="24"/>
        </w:rPr>
        <w:t>其它有关未尽事宜由甲、乙、丙方协商解决。</w:t>
      </w: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lastRenderedPageBreak/>
        <w:t>毕业设计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宋体" w:hAnsi="宋体" w:cs="Times New Roman"/>
          <w:kern w:val="0"/>
          <w:sz w:val="24"/>
          <w:szCs w:val="24"/>
        </w:rPr>
        <w:t>论文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>
        <w:rPr>
          <w:rFonts w:ascii="Times New Roman" w:eastAsia="宋体" w:hAnsi="宋体" w:cs="Times New Roman"/>
          <w:kern w:val="0"/>
          <w:sz w:val="24"/>
          <w:szCs w:val="24"/>
        </w:rPr>
        <w:t>题目名称：</w:t>
      </w: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学生签名：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kern w:val="0"/>
          <w:sz w:val="24"/>
          <w:szCs w:val="24"/>
        </w:rPr>
        <w:t>联系电话：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 xml:space="preserve">        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kern w:val="0"/>
          <w:sz w:val="24"/>
          <w:szCs w:val="24"/>
        </w:rPr>
        <w:t>日期：</w:t>
      </w: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A70786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甲方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 xml:space="preserve">                                 </w:t>
      </w:r>
      <w:r>
        <w:rPr>
          <w:rFonts w:ascii="Times New Roman" w:eastAsia="宋体" w:hAnsi="宋体" w:cs="Times New Roman"/>
          <w:b/>
          <w:bCs/>
          <w:kern w:val="0"/>
          <w:sz w:val="24"/>
          <w:szCs w:val="24"/>
        </w:rPr>
        <w:t>乙方</w:t>
      </w: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负责人：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负责人：</w:t>
      </w: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指导老师：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指导老师：</w:t>
      </w: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联系电话：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联系电话：</w:t>
      </w: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A70786">
      <w:pPr>
        <w:widowControl/>
        <w:spacing w:line="360" w:lineRule="auto"/>
        <w:ind w:leftChars="228" w:left="6119" w:hangingChars="2350" w:hanging="5640"/>
        <w:jc w:val="left"/>
        <w:rPr>
          <w:rFonts w:ascii="Times New Roman" w:eastAsia="宋体" w:hAnsi="宋体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联系地址：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山东省青岛黄岛区前湾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 xml:space="preserve">      </w:t>
      </w:r>
      <w:r>
        <w:rPr>
          <w:rFonts w:ascii="Times New Roman" w:eastAsia="宋体" w:hAnsi="宋体" w:cs="Times New Roman"/>
          <w:kern w:val="0"/>
          <w:sz w:val="24"/>
          <w:szCs w:val="24"/>
        </w:rPr>
        <w:t>联系地址：</w:t>
      </w:r>
    </w:p>
    <w:p w:rsidR="009A1D13" w:rsidRDefault="00A70786">
      <w:pPr>
        <w:widowControl/>
        <w:spacing w:line="360" w:lineRule="auto"/>
        <w:ind w:leftChars="778" w:left="5954" w:hangingChars="1800" w:hanging="43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 w:hint="eastAsia"/>
          <w:kern w:val="0"/>
          <w:sz w:val="24"/>
          <w:szCs w:val="24"/>
        </w:rPr>
        <w:t>港路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579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号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 xml:space="preserve">  </w:t>
      </w:r>
      <w:r>
        <w:rPr>
          <w:rFonts w:ascii="Times New Roman" w:eastAsia="宋体" w:hAnsi="宋体" w:cs="Times New Roman" w:hint="eastAsia"/>
          <w:kern w:val="0"/>
          <w:sz w:val="24"/>
          <w:szCs w:val="24"/>
        </w:rPr>
        <w:t>邮编：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266590</w:t>
      </w:r>
    </w:p>
    <w:p w:rsidR="009A1D13" w:rsidRDefault="009A1D13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日期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  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kern w:val="0"/>
          <w:sz w:val="24"/>
          <w:szCs w:val="24"/>
        </w:rPr>
        <w:t>日期：</w:t>
      </w:r>
    </w:p>
    <w:p w:rsidR="009A1D13" w:rsidRDefault="009A1D13">
      <w:pPr>
        <w:widowControl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9A1D13">
      <w:pPr>
        <w:widowControl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9A1D13">
      <w:pPr>
        <w:widowControl/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A1D13" w:rsidRDefault="00A70786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</w:rPr>
      </w:pPr>
      <w:r>
        <w:rPr>
          <w:rFonts w:ascii="Times New Roman" w:eastAsia="宋体" w:hAnsi="宋体" w:cs="Times New Roman"/>
          <w:kern w:val="0"/>
          <w:sz w:val="24"/>
          <w:szCs w:val="24"/>
        </w:rPr>
        <w:t>甲方单位盖章：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                   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宋体" w:cs="Times New Roman"/>
          <w:kern w:val="0"/>
          <w:sz w:val="24"/>
          <w:szCs w:val="24"/>
        </w:rPr>
        <w:t>乙方单位盖章：</w:t>
      </w:r>
    </w:p>
    <w:sectPr w:rsidR="009A1D13" w:rsidSect="009A1D13">
      <w:footerReference w:type="default" r:id="rId8"/>
      <w:pgSz w:w="11906" w:h="16838"/>
      <w:pgMar w:top="1247" w:right="124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86" w:rsidRDefault="00A70786" w:rsidP="009A1D13">
      <w:r>
        <w:separator/>
      </w:r>
    </w:p>
  </w:endnote>
  <w:endnote w:type="continuationSeparator" w:id="0">
    <w:p w:rsidR="00A70786" w:rsidRDefault="00A70786" w:rsidP="009A1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8126"/>
    </w:sdtPr>
    <w:sdtContent>
      <w:p w:rsidR="009A1D13" w:rsidRDefault="009A1D13">
        <w:pPr>
          <w:pStyle w:val="a4"/>
          <w:jc w:val="center"/>
        </w:pPr>
        <w:r w:rsidRPr="009A1D13">
          <w:fldChar w:fldCharType="begin"/>
        </w:r>
        <w:r w:rsidR="00A70786">
          <w:instrText xml:space="preserve"> PAGE   \* MERGEFORMAT </w:instrText>
        </w:r>
        <w:r w:rsidRPr="009A1D13">
          <w:fldChar w:fldCharType="separate"/>
        </w:r>
        <w:r w:rsidR="009F2443" w:rsidRPr="009F2443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86" w:rsidRDefault="00A70786" w:rsidP="009A1D13">
      <w:r>
        <w:separator/>
      </w:r>
    </w:p>
  </w:footnote>
  <w:footnote w:type="continuationSeparator" w:id="0">
    <w:p w:rsidR="00A70786" w:rsidRDefault="00A70786" w:rsidP="009A1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962"/>
    <w:rsid w:val="0005506C"/>
    <w:rsid w:val="00082403"/>
    <w:rsid w:val="00090CEF"/>
    <w:rsid w:val="000B0231"/>
    <w:rsid w:val="000F53E1"/>
    <w:rsid w:val="00100CB6"/>
    <w:rsid w:val="0012216A"/>
    <w:rsid w:val="00154915"/>
    <w:rsid w:val="00191440"/>
    <w:rsid w:val="002A26DA"/>
    <w:rsid w:val="002A4905"/>
    <w:rsid w:val="002A559F"/>
    <w:rsid w:val="002A7E8D"/>
    <w:rsid w:val="00351E72"/>
    <w:rsid w:val="00352C3A"/>
    <w:rsid w:val="003559CD"/>
    <w:rsid w:val="00473C04"/>
    <w:rsid w:val="00482D45"/>
    <w:rsid w:val="00575AD8"/>
    <w:rsid w:val="00624040"/>
    <w:rsid w:val="00634DFC"/>
    <w:rsid w:val="00640B51"/>
    <w:rsid w:val="006536B9"/>
    <w:rsid w:val="00721D88"/>
    <w:rsid w:val="00761BDE"/>
    <w:rsid w:val="008163C7"/>
    <w:rsid w:val="00881151"/>
    <w:rsid w:val="0089030A"/>
    <w:rsid w:val="009748A4"/>
    <w:rsid w:val="009A1D13"/>
    <w:rsid w:val="009A5BC9"/>
    <w:rsid w:val="009C21DF"/>
    <w:rsid w:val="009D6E36"/>
    <w:rsid w:val="009F2443"/>
    <w:rsid w:val="009F4C29"/>
    <w:rsid w:val="00A70786"/>
    <w:rsid w:val="00AC72B2"/>
    <w:rsid w:val="00AD5BB5"/>
    <w:rsid w:val="00AD77AF"/>
    <w:rsid w:val="00B14F8F"/>
    <w:rsid w:val="00B476B0"/>
    <w:rsid w:val="00B65962"/>
    <w:rsid w:val="00B757BA"/>
    <w:rsid w:val="00BD7C48"/>
    <w:rsid w:val="00BE25E9"/>
    <w:rsid w:val="00BE6B4F"/>
    <w:rsid w:val="00C0216A"/>
    <w:rsid w:val="00C0687B"/>
    <w:rsid w:val="00C20125"/>
    <w:rsid w:val="00C53A28"/>
    <w:rsid w:val="00D7435F"/>
    <w:rsid w:val="00D77353"/>
    <w:rsid w:val="00DB1DC5"/>
    <w:rsid w:val="00DF5F26"/>
    <w:rsid w:val="00E319A3"/>
    <w:rsid w:val="00E6374E"/>
    <w:rsid w:val="00F1278E"/>
    <w:rsid w:val="00F445AA"/>
    <w:rsid w:val="00F73CAB"/>
    <w:rsid w:val="00F8212E"/>
    <w:rsid w:val="00FA29D3"/>
    <w:rsid w:val="00FB1968"/>
    <w:rsid w:val="00FC617A"/>
    <w:rsid w:val="04451E28"/>
    <w:rsid w:val="375F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A1D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A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A1D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1D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279611-2E0C-411A-85E7-F0B08B1F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1622</Characters>
  <Application>Microsoft Office Word</Application>
  <DocSecurity>0</DocSecurity>
  <Lines>13</Lines>
  <Paragraphs>3</Paragraphs>
  <ScaleCrop>false</ScaleCrop>
  <Company>jgxy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2019-02-23T02:22:00Z</dcterms:created>
  <dc:creator>推荐书</dc:creator>
  <lastModifiedBy>白丽</lastModifiedBy>
  <dcterms:modified xsi:type="dcterms:W3CDTF">2019-02-23T02:22:00Z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